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263D5C20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2449C0" w:rsidRPr="002449C0">
        <w:rPr>
          <w:rFonts w:ascii="Verdana" w:hAnsi="Verdana"/>
          <w:sz w:val="18"/>
          <w:szCs w:val="18"/>
        </w:rPr>
        <w:t>Revize prohlídky elektrických zařízení UTZ v obvodu OŘ Ústí nad Labem 2025-2027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569A98A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449C0" w:rsidRPr="002449C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2585876">
    <w:abstractNumId w:val="6"/>
  </w:num>
  <w:num w:numId="2" w16cid:durableId="1010638902">
    <w:abstractNumId w:val="1"/>
  </w:num>
  <w:num w:numId="3" w16cid:durableId="1635059389">
    <w:abstractNumId w:val="2"/>
  </w:num>
  <w:num w:numId="4" w16cid:durableId="945582104">
    <w:abstractNumId w:val="5"/>
  </w:num>
  <w:num w:numId="5" w16cid:durableId="1417362663">
    <w:abstractNumId w:val="0"/>
  </w:num>
  <w:num w:numId="6" w16cid:durableId="1971786932">
    <w:abstractNumId w:val="7"/>
  </w:num>
  <w:num w:numId="7" w16cid:durableId="1683781350">
    <w:abstractNumId w:val="4"/>
  </w:num>
  <w:num w:numId="8" w16cid:durableId="16148270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6EFC"/>
    <w:rsid w:val="001F76EA"/>
    <w:rsid w:val="00206F39"/>
    <w:rsid w:val="00240F26"/>
    <w:rsid w:val="00242966"/>
    <w:rsid w:val="002449C0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0BD0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1F6EF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47DF6-E53F-40F7-AC1A-686CDFEE9B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2018-11-26T13:17:00Z</dcterms:created>
  <dcterms:modified xsi:type="dcterms:W3CDTF">2025-05-27T08:29:00Z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